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1C3" w:rsidRDefault="00E33BFD" w:rsidP="00E33BFD">
      <w:pPr>
        <w:snapToGrid w:val="0"/>
        <w:spacing w:line="240" w:lineRule="atLeast"/>
      </w:pPr>
      <w:bookmarkStart w:id="0" w:name="_GoBack"/>
      <w:r>
        <w:rPr>
          <w:rStyle w:val="a3"/>
          <w:rFonts w:ascii="微軟正黑體" w:eastAsia="微軟正黑體" w:hAnsi="微軟正黑體" w:hint="eastAsia"/>
          <w:color w:val="FF0000"/>
        </w:rPr>
        <w:t>＊＊＊＊＊＊　105年 臨時托育費 申請規定＊＊＊＊＊＊</w:t>
      </w:r>
      <w:r>
        <w:rPr>
          <w:rFonts w:ascii="微軟正黑體" w:eastAsia="微軟正黑體" w:hAnsi="微軟正黑體" w:hint="eastAsia"/>
          <w:color w:val="333333"/>
        </w:rPr>
        <w:br/>
      </w:r>
      <w:r>
        <w:rPr>
          <w:rFonts w:ascii="微軟正黑體" w:eastAsia="微軟正黑體" w:hAnsi="微軟正黑體" w:hint="eastAsia"/>
          <w:color w:val="333333"/>
        </w:rPr>
        <w:br/>
        <w:t>(1) 補助於修業年限內因上課無法照顧小學階段以下子女臨時托育費用（含</w:t>
      </w:r>
      <w:r>
        <w:rPr>
          <w:rFonts w:ascii="微軟正黑體" w:eastAsia="微軟正黑體" w:hAnsi="微軟正黑體" w:hint="eastAsia"/>
          <w:color w:val="333333"/>
          <w:u w:val="single"/>
        </w:rPr>
        <w:t>居家式托育人員</w:t>
      </w:r>
      <w:r>
        <w:rPr>
          <w:rFonts w:ascii="微軟正黑體" w:eastAsia="微軟正黑體" w:hAnsi="微軟正黑體" w:hint="eastAsia"/>
          <w:color w:val="333333"/>
        </w:rPr>
        <w:t>及送托機構），每名子女每小時最高補助新臺幣120元(自104年7月1日起調整為每小時最高新臺幣120元)，每名子女每月最高補助48小時，臨時托育時數低於48小時者，以實際時數補助之；育有18歲以下之身心障礙子女由符合身心障礙者服務人員資格訓練及管理辦法規定之相關服務人員提供臨時及短期照顧服務者，亦得檢據申請補助。</w:t>
      </w:r>
      <w:r>
        <w:rPr>
          <w:rFonts w:ascii="微軟正黑體" w:eastAsia="微軟正黑體" w:hAnsi="微軟正黑體" w:hint="eastAsia"/>
          <w:color w:val="333333"/>
        </w:rPr>
        <w:br/>
      </w:r>
      <w:r>
        <w:rPr>
          <w:rFonts w:ascii="微軟正黑體" w:eastAsia="微軟正黑體" w:hAnsi="微軟正黑體" w:hint="eastAsia"/>
          <w:color w:val="333333"/>
        </w:rPr>
        <w:br/>
        <w:t>(2) 申請臨時托育費者須附臨時托育證明書（附表4）、收據正本、申請人上課課表、學期行事曆、送托居家式托育人員、托嬰中心者應檢附所簽訂之書面契約，或使用身心障礙者臨時及短期照顧服務之證明，或送托機構臨托證明。</w:t>
      </w:r>
      <w:r>
        <w:rPr>
          <w:rFonts w:ascii="微軟正黑體" w:eastAsia="微軟正黑體" w:hAnsi="微軟正黑體" w:hint="eastAsia"/>
          <w:color w:val="333333"/>
        </w:rPr>
        <w:br/>
      </w:r>
      <w:r>
        <w:rPr>
          <w:rFonts w:ascii="微軟正黑體" w:eastAsia="微軟正黑體" w:hAnsi="微軟正黑體" w:hint="eastAsia"/>
          <w:color w:val="333333"/>
        </w:rPr>
        <w:br/>
        <w:t>(3) 請詳讀</w:t>
      </w:r>
      <w:r>
        <w:rPr>
          <w:rFonts w:ascii="微軟正黑體" w:eastAsia="微軟正黑體" w:hAnsi="微軟正黑體" w:hint="eastAsia"/>
          <w:color w:val="333333"/>
          <w:u w:val="single"/>
        </w:rPr>
        <w:t>臨時托育證明書</w:t>
      </w:r>
      <w:r>
        <w:rPr>
          <w:rFonts w:ascii="微軟正黑體" w:eastAsia="微軟正黑體" w:hAnsi="微軟正黑體" w:hint="eastAsia"/>
          <w:color w:val="333333"/>
        </w:rPr>
        <w:t>（附表4）之規定：</w:t>
      </w:r>
      <w:r>
        <w:rPr>
          <w:rFonts w:ascii="Verdana" w:hAnsi="Verdana"/>
          <w:color w:val="333333"/>
          <w:sz w:val="19"/>
          <w:szCs w:val="19"/>
        </w:rPr>
        <w:br/>
      </w:r>
      <w:r>
        <w:rPr>
          <w:rFonts w:ascii="微軟正黑體" w:eastAsia="微軟正黑體" w:hAnsi="微軟正黑體" w:hint="eastAsia"/>
          <w:color w:val="333333"/>
        </w:rPr>
        <w:t>一、本人之子女並未獲得其他政府相關臨時托育補助。</w:t>
      </w:r>
      <w:r>
        <w:rPr>
          <w:rFonts w:ascii="Verdana" w:hAnsi="Verdana"/>
          <w:color w:val="333333"/>
          <w:sz w:val="19"/>
          <w:szCs w:val="19"/>
        </w:rPr>
        <w:br/>
      </w:r>
      <w:r>
        <w:rPr>
          <w:rFonts w:ascii="微軟正黑體" w:eastAsia="微軟正黑體" w:hAnsi="微軟正黑體" w:hint="eastAsia"/>
          <w:color w:val="333333"/>
        </w:rPr>
        <w:t>二、本人在上課時間內無法照顧子女有臨托補助需求，而送請送托機構或居家式托育人員照顧（依規定：申請者非上課時間內之托育，非本計畫補助範圍）。</w:t>
      </w:r>
      <w:r>
        <w:rPr>
          <w:rFonts w:ascii="Verdana" w:hAnsi="Verdana"/>
          <w:color w:val="333333"/>
          <w:sz w:val="19"/>
          <w:szCs w:val="19"/>
        </w:rPr>
        <w:br/>
      </w:r>
      <w:r>
        <w:rPr>
          <w:rFonts w:ascii="微軟正黑體" w:eastAsia="微軟正黑體" w:hAnsi="微軟正黑體" w:hint="eastAsia"/>
          <w:color w:val="333333"/>
        </w:rPr>
        <w:t>三、送托機構為政府合法立案之托嬰中心、幼兒園、課後照顧中心（送托機構為補習班，非本計畫補助範圍）或政府委託辦理提供身心障礙者臨時及短期照顧服務之機構。</w:t>
      </w:r>
      <w:r>
        <w:rPr>
          <w:rFonts w:ascii="Verdana" w:hAnsi="Verdana"/>
          <w:color w:val="333333"/>
          <w:sz w:val="19"/>
          <w:szCs w:val="19"/>
        </w:rPr>
        <w:br/>
      </w:r>
      <w:r>
        <w:rPr>
          <w:rFonts w:ascii="微軟正黑體" w:eastAsia="微軟正黑體" w:hAnsi="微軟正黑體" w:hint="eastAsia"/>
          <w:color w:val="333333"/>
        </w:rPr>
        <w:t>四、送居家式托育人員與托嬰中心，應另檢附簽訂之契約書(並請於契約書上註明居家式托育人員所加入的系統名稱及系統編號)。</w:t>
      </w:r>
      <w:bookmarkEnd w:id="0"/>
    </w:p>
    <w:sectPr w:rsidR="00DC01C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FD"/>
    <w:rsid w:val="00DC01C3"/>
    <w:rsid w:val="00E33B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891D33-7A93-4FDF-9B13-1290D687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33B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503</Characters>
  <Application>Microsoft Office Word</Application>
  <DocSecurity>0</DocSecurity>
  <Lines>4</Lines>
  <Paragraphs>1</Paragraphs>
  <ScaleCrop>false</ScaleCrop>
  <Company/>
  <LinksUpToDate>false</LinksUpToDate>
  <CharactersWithSpaces>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2016-02-02T06:19:00Z</dcterms:created>
  <dcterms:modified xsi:type="dcterms:W3CDTF">2016-02-02T06:19:00Z</dcterms:modified>
</cp:coreProperties>
</file>